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376A8" w14:textId="3182EB2F" w:rsidR="00B03181" w:rsidRDefault="000B0B15" w:rsidP="00B03181">
      <w:pPr>
        <w:jc w:val="both"/>
        <w:rPr>
          <w:rFonts w:ascii="Times New Roman" w:hAnsi="Times New Roman" w:cs="Times New Roman"/>
          <w:sz w:val="28"/>
          <w:szCs w:val="28"/>
          <w:lang w:val="es-CO"/>
        </w:rPr>
      </w:pPr>
      <w:r w:rsidRPr="000B0B15">
        <w:rPr>
          <w:rFonts w:ascii="Times New Roman" w:hAnsi="Times New Roman" w:cs="Times New Roman"/>
          <w:sz w:val="28"/>
          <w:szCs w:val="28"/>
          <w:lang w:val="es-CO"/>
        </w:rPr>
        <w:t xml:space="preserve">La </w:t>
      </w:r>
      <w:r>
        <w:rPr>
          <w:rFonts w:ascii="Times New Roman" w:hAnsi="Times New Roman" w:cs="Times New Roman"/>
          <w:sz w:val="28"/>
          <w:szCs w:val="28"/>
          <w:lang w:val="es-CO"/>
        </w:rPr>
        <w:t>fuerza de la vida, ese fino hilo que conecta los colores de natura con los sentidos, que recrea y convierte en danza cada escena cotidiana y que inmortaliza hasta el más leve in</w:t>
      </w:r>
      <w:r w:rsidR="00B03181">
        <w:rPr>
          <w:rFonts w:ascii="Times New Roman" w:hAnsi="Times New Roman" w:cs="Times New Roman"/>
          <w:sz w:val="28"/>
          <w:szCs w:val="28"/>
          <w:lang w:val="es-CO"/>
        </w:rPr>
        <w:t xml:space="preserve">stante, es el motivo particular que Mario Rey imprime en </w:t>
      </w:r>
      <w:r w:rsidRPr="006860D9">
        <w:rPr>
          <w:rFonts w:ascii="Times New Roman" w:hAnsi="Times New Roman" w:cs="Times New Roman"/>
          <w:i/>
          <w:sz w:val="28"/>
          <w:szCs w:val="28"/>
          <w:lang w:val="es-CO"/>
        </w:rPr>
        <w:t>Miniaturas y otros poemas</w:t>
      </w:r>
      <w:r w:rsidR="00B03181">
        <w:rPr>
          <w:rFonts w:ascii="Times New Roman" w:hAnsi="Times New Roman" w:cs="Times New Roman"/>
          <w:sz w:val="28"/>
          <w:szCs w:val="28"/>
          <w:lang w:val="es-CO"/>
        </w:rPr>
        <w:t>.</w:t>
      </w:r>
    </w:p>
    <w:p w14:paraId="2D4BCAF2" w14:textId="068531B6" w:rsidR="000B0B15" w:rsidRDefault="00954900" w:rsidP="00B03181">
      <w:pPr>
        <w:jc w:val="both"/>
        <w:rPr>
          <w:rFonts w:ascii="Times New Roman" w:hAnsi="Times New Roman" w:cs="Times New Roman"/>
          <w:sz w:val="28"/>
          <w:szCs w:val="28"/>
          <w:lang w:val="es-CO"/>
        </w:rPr>
      </w:pPr>
      <w:r>
        <w:rPr>
          <w:rFonts w:ascii="Times New Roman" w:hAnsi="Times New Roman" w:cs="Times New Roman"/>
          <w:sz w:val="28"/>
          <w:szCs w:val="28"/>
          <w:lang w:val="es-CO"/>
        </w:rPr>
        <w:t xml:space="preserve">Pinta el paraíso </w:t>
      </w:r>
      <w:r w:rsidR="00E708B0">
        <w:rPr>
          <w:rFonts w:ascii="Times New Roman" w:hAnsi="Times New Roman" w:cs="Times New Roman"/>
          <w:sz w:val="28"/>
          <w:szCs w:val="28"/>
          <w:lang w:val="es-CO"/>
        </w:rPr>
        <w:t>en</w:t>
      </w:r>
      <w:r>
        <w:rPr>
          <w:rFonts w:ascii="Times New Roman" w:hAnsi="Times New Roman" w:cs="Times New Roman"/>
          <w:sz w:val="28"/>
          <w:szCs w:val="28"/>
          <w:lang w:val="es-CO"/>
        </w:rPr>
        <w:t xml:space="preserve"> el</w:t>
      </w:r>
      <w:r w:rsidR="000B0B15">
        <w:rPr>
          <w:rFonts w:ascii="Times New Roman" w:hAnsi="Times New Roman" w:cs="Times New Roman"/>
          <w:sz w:val="28"/>
          <w:szCs w:val="28"/>
          <w:lang w:val="es-CO"/>
        </w:rPr>
        <w:t xml:space="preserve"> </w:t>
      </w:r>
      <w:r w:rsidR="000B0B15" w:rsidRPr="002F51C4">
        <w:rPr>
          <w:rFonts w:ascii="Times New Roman" w:hAnsi="Times New Roman" w:cs="Times New Roman"/>
          <w:sz w:val="28"/>
          <w:szCs w:val="28"/>
          <w:lang w:val="es-CO"/>
        </w:rPr>
        <w:t>“patio de la infancia”</w:t>
      </w:r>
      <w:r>
        <w:rPr>
          <w:rFonts w:ascii="Times New Roman" w:hAnsi="Times New Roman" w:cs="Times New Roman"/>
          <w:sz w:val="28"/>
          <w:szCs w:val="28"/>
          <w:lang w:val="es-CO"/>
        </w:rPr>
        <w:t xml:space="preserve"> lleno de flores </w:t>
      </w:r>
      <w:r w:rsidR="000B0B15">
        <w:rPr>
          <w:rFonts w:ascii="Times New Roman" w:hAnsi="Times New Roman" w:cs="Times New Roman"/>
          <w:sz w:val="28"/>
          <w:szCs w:val="28"/>
          <w:lang w:val="es-CO"/>
        </w:rPr>
        <w:t>y de luz</w:t>
      </w:r>
      <w:r>
        <w:rPr>
          <w:rFonts w:ascii="Times New Roman" w:hAnsi="Times New Roman" w:cs="Times New Roman"/>
          <w:sz w:val="28"/>
          <w:szCs w:val="28"/>
          <w:lang w:val="es-CO"/>
        </w:rPr>
        <w:t xml:space="preserve">, </w:t>
      </w:r>
      <w:r w:rsidR="00E708B0">
        <w:rPr>
          <w:rFonts w:ascii="Times New Roman" w:hAnsi="Times New Roman" w:cs="Times New Roman"/>
          <w:sz w:val="28"/>
          <w:szCs w:val="28"/>
          <w:lang w:val="es-CO"/>
        </w:rPr>
        <w:t>con el canto y colores de las aves, con lo</w:t>
      </w:r>
      <w:r w:rsidR="00E708B0" w:rsidRPr="002F51C4">
        <w:rPr>
          <w:rFonts w:ascii="Times New Roman" w:hAnsi="Times New Roman" w:cs="Times New Roman"/>
          <w:sz w:val="28"/>
          <w:szCs w:val="28"/>
          <w:lang w:val="es-CO"/>
        </w:rPr>
        <w:t xml:space="preserve">s </w:t>
      </w:r>
      <w:r w:rsidRPr="002F51C4">
        <w:rPr>
          <w:rFonts w:ascii="Times New Roman" w:hAnsi="Times New Roman" w:cs="Times New Roman"/>
          <w:sz w:val="28"/>
          <w:szCs w:val="28"/>
          <w:lang w:val="es-CO"/>
        </w:rPr>
        <w:t>“vapores terrenales”</w:t>
      </w:r>
      <w:r w:rsidR="00E708B0" w:rsidRPr="002F51C4">
        <w:rPr>
          <w:rFonts w:ascii="Times New Roman" w:hAnsi="Times New Roman" w:cs="Times New Roman"/>
          <w:sz w:val="28"/>
          <w:szCs w:val="28"/>
          <w:lang w:val="es-CO"/>
        </w:rPr>
        <w:t xml:space="preserve">. </w:t>
      </w:r>
      <w:r w:rsidR="002F51C4">
        <w:rPr>
          <w:rFonts w:ascii="Times New Roman" w:hAnsi="Times New Roman" w:cs="Times New Roman"/>
          <w:sz w:val="28"/>
          <w:szCs w:val="28"/>
          <w:lang w:val="es-CO"/>
        </w:rPr>
        <w:t>Atemorizado por</w:t>
      </w:r>
      <w:r w:rsidR="00E708B0">
        <w:rPr>
          <w:rFonts w:ascii="Times New Roman" w:hAnsi="Times New Roman" w:cs="Times New Roman"/>
          <w:sz w:val="28"/>
          <w:szCs w:val="28"/>
          <w:lang w:val="es-CO"/>
        </w:rPr>
        <w:t xml:space="preserve"> el virus</w:t>
      </w:r>
      <w:r w:rsidR="004B4F22">
        <w:rPr>
          <w:rFonts w:ascii="Times New Roman" w:hAnsi="Times New Roman" w:cs="Times New Roman"/>
          <w:sz w:val="28"/>
          <w:szCs w:val="28"/>
          <w:lang w:val="es-CO"/>
        </w:rPr>
        <w:t xml:space="preserve"> </w:t>
      </w:r>
      <w:r w:rsidR="00E708B0">
        <w:rPr>
          <w:rFonts w:ascii="Times New Roman" w:hAnsi="Times New Roman" w:cs="Times New Roman"/>
          <w:sz w:val="28"/>
          <w:szCs w:val="28"/>
          <w:lang w:val="es-CO"/>
        </w:rPr>
        <w:t xml:space="preserve">comprueba </w:t>
      </w:r>
      <w:r w:rsidR="00DD7C3D" w:rsidRPr="002F51C4">
        <w:rPr>
          <w:rFonts w:ascii="Times New Roman" w:hAnsi="Times New Roman" w:cs="Times New Roman"/>
          <w:sz w:val="28"/>
          <w:szCs w:val="28"/>
          <w:lang w:val="es-CO"/>
        </w:rPr>
        <w:t>“nuestras frágiles y efímeras imágenes”, la</w:t>
      </w:r>
      <w:r w:rsidR="00DD7C3D">
        <w:rPr>
          <w:rFonts w:ascii="Times New Roman" w:hAnsi="Times New Roman" w:cs="Times New Roman"/>
          <w:sz w:val="28"/>
          <w:szCs w:val="28"/>
          <w:lang w:val="es-CO"/>
        </w:rPr>
        <w:t xml:space="preserve"> riqueza</w:t>
      </w:r>
      <w:r w:rsidR="00BE767D">
        <w:rPr>
          <w:rFonts w:ascii="Times New Roman" w:hAnsi="Times New Roman" w:cs="Times New Roman"/>
          <w:sz w:val="28"/>
          <w:szCs w:val="28"/>
          <w:lang w:val="es-CO"/>
        </w:rPr>
        <w:t xml:space="preserve"> de la tierra cuando el hombre </w:t>
      </w:r>
      <w:r w:rsidR="00677A5A">
        <w:rPr>
          <w:rFonts w:ascii="Times New Roman" w:hAnsi="Times New Roman" w:cs="Times New Roman"/>
          <w:sz w:val="28"/>
          <w:szCs w:val="28"/>
          <w:lang w:val="es-CO"/>
        </w:rPr>
        <w:t>no interviene</w:t>
      </w:r>
      <w:r w:rsidR="00142F13">
        <w:rPr>
          <w:rFonts w:ascii="Times New Roman" w:hAnsi="Times New Roman" w:cs="Times New Roman"/>
          <w:sz w:val="28"/>
          <w:szCs w:val="28"/>
          <w:lang w:val="es-CO"/>
        </w:rPr>
        <w:t>,</w:t>
      </w:r>
      <w:r w:rsidR="00E708B0">
        <w:rPr>
          <w:rFonts w:ascii="Times New Roman" w:hAnsi="Times New Roman" w:cs="Times New Roman"/>
          <w:sz w:val="28"/>
          <w:szCs w:val="28"/>
          <w:lang w:val="es-CO"/>
        </w:rPr>
        <w:t xml:space="preserve"> la soledad</w:t>
      </w:r>
      <w:r w:rsidR="00CD0FCA">
        <w:rPr>
          <w:rFonts w:ascii="Times New Roman" w:hAnsi="Times New Roman" w:cs="Times New Roman"/>
          <w:sz w:val="28"/>
          <w:szCs w:val="28"/>
          <w:lang w:val="es-CO"/>
        </w:rPr>
        <w:t xml:space="preserve"> </w:t>
      </w:r>
      <w:r w:rsidR="00BE767D">
        <w:rPr>
          <w:rFonts w:ascii="Times New Roman" w:hAnsi="Times New Roman" w:cs="Times New Roman"/>
          <w:sz w:val="28"/>
          <w:szCs w:val="28"/>
          <w:lang w:val="es-CO"/>
        </w:rPr>
        <w:t>cuando el alma siente el frio de su desnudez</w:t>
      </w:r>
      <w:r w:rsidR="003E433C">
        <w:rPr>
          <w:rFonts w:ascii="Times New Roman" w:hAnsi="Times New Roman" w:cs="Times New Roman"/>
          <w:sz w:val="28"/>
          <w:szCs w:val="28"/>
          <w:lang w:val="es-CO"/>
        </w:rPr>
        <w:t xml:space="preserve"> y el amor rodeado de l</w:t>
      </w:r>
      <w:r w:rsidR="002F51C4">
        <w:rPr>
          <w:rFonts w:ascii="Times New Roman" w:hAnsi="Times New Roman" w:cs="Times New Roman"/>
          <w:sz w:val="28"/>
          <w:szCs w:val="28"/>
          <w:lang w:val="es-CO"/>
        </w:rPr>
        <w:t>á</w:t>
      </w:r>
      <w:r w:rsidR="003E433C">
        <w:rPr>
          <w:rFonts w:ascii="Times New Roman" w:hAnsi="Times New Roman" w:cs="Times New Roman"/>
          <w:sz w:val="28"/>
          <w:szCs w:val="28"/>
          <w:lang w:val="es-CO"/>
        </w:rPr>
        <w:t xml:space="preserve">grimas, de encanto, de </w:t>
      </w:r>
      <w:r w:rsidR="003E433C" w:rsidRPr="002F51C4">
        <w:rPr>
          <w:rFonts w:ascii="Times New Roman" w:hAnsi="Times New Roman" w:cs="Times New Roman"/>
          <w:sz w:val="28"/>
          <w:szCs w:val="28"/>
          <w:lang w:val="es-CO"/>
        </w:rPr>
        <w:t xml:space="preserve">“ardoroso encuentro” y </w:t>
      </w:r>
      <w:r w:rsidR="003E433C">
        <w:rPr>
          <w:rFonts w:ascii="Times New Roman" w:hAnsi="Times New Roman" w:cs="Times New Roman"/>
          <w:sz w:val="28"/>
          <w:szCs w:val="28"/>
          <w:lang w:val="es-CO"/>
        </w:rPr>
        <w:t>despedida.</w:t>
      </w:r>
    </w:p>
    <w:p w14:paraId="4FB57D6E" w14:textId="4A811C03" w:rsidR="000B0B15" w:rsidRDefault="00142F13" w:rsidP="00B03181">
      <w:pPr>
        <w:jc w:val="both"/>
        <w:rPr>
          <w:rFonts w:ascii="Times New Roman" w:hAnsi="Times New Roman" w:cs="Times New Roman"/>
          <w:sz w:val="28"/>
          <w:szCs w:val="28"/>
          <w:lang w:val="es-CO"/>
        </w:rPr>
      </w:pPr>
      <w:r>
        <w:rPr>
          <w:rFonts w:ascii="Times New Roman" w:hAnsi="Times New Roman" w:cs="Times New Roman"/>
          <w:sz w:val="28"/>
          <w:szCs w:val="28"/>
          <w:lang w:val="es-CO"/>
        </w:rPr>
        <w:t>En este poemario</w:t>
      </w:r>
      <w:r w:rsidR="006860D9">
        <w:rPr>
          <w:rFonts w:ascii="Times New Roman" w:hAnsi="Times New Roman" w:cs="Times New Roman"/>
          <w:sz w:val="28"/>
          <w:szCs w:val="28"/>
          <w:lang w:val="es-CO"/>
        </w:rPr>
        <w:t>,</w:t>
      </w:r>
      <w:r>
        <w:rPr>
          <w:rFonts w:ascii="Times New Roman" w:hAnsi="Times New Roman" w:cs="Times New Roman"/>
          <w:sz w:val="28"/>
          <w:szCs w:val="28"/>
          <w:lang w:val="es-CO"/>
        </w:rPr>
        <w:t xml:space="preserve"> un </w:t>
      </w:r>
      <w:r w:rsidR="002F51C4">
        <w:rPr>
          <w:rFonts w:ascii="Times New Roman" w:hAnsi="Times New Roman" w:cs="Times New Roman"/>
          <w:sz w:val="28"/>
          <w:szCs w:val="28"/>
          <w:lang w:val="es-CO"/>
        </w:rPr>
        <w:t>poeta</w:t>
      </w:r>
      <w:r>
        <w:rPr>
          <w:rFonts w:ascii="Times New Roman" w:hAnsi="Times New Roman" w:cs="Times New Roman"/>
          <w:sz w:val="28"/>
          <w:szCs w:val="28"/>
          <w:lang w:val="es-CO"/>
        </w:rPr>
        <w:t xml:space="preserve"> </w:t>
      </w:r>
      <w:r w:rsidR="002F51C4">
        <w:rPr>
          <w:rFonts w:ascii="Times New Roman" w:hAnsi="Times New Roman" w:cs="Times New Roman"/>
          <w:sz w:val="28"/>
          <w:szCs w:val="28"/>
          <w:lang w:val="es-CO"/>
        </w:rPr>
        <w:t>intensamente</w:t>
      </w:r>
      <w:r>
        <w:rPr>
          <w:rFonts w:ascii="Times New Roman" w:hAnsi="Times New Roman" w:cs="Times New Roman"/>
          <w:sz w:val="28"/>
          <w:szCs w:val="28"/>
          <w:lang w:val="es-CO"/>
        </w:rPr>
        <w:t xml:space="preserve"> sensible hace grande hasta el más mínimo detalle de la vida,</w:t>
      </w:r>
      <w:r w:rsidR="00AF0926">
        <w:rPr>
          <w:rFonts w:ascii="Times New Roman" w:hAnsi="Times New Roman" w:cs="Times New Roman"/>
          <w:sz w:val="28"/>
          <w:szCs w:val="28"/>
          <w:lang w:val="es-CO"/>
        </w:rPr>
        <w:t xml:space="preserve"> lo ennoblece, lo vuelve magia y vuelo, raíz y permanencia, música, colibrí y arcoíris.</w:t>
      </w:r>
    </w:p>
    <w:p w14:paraId="0099C4CC" w14:textId="77777777" w:rsidR="006860D9" w:rsidRDefault="006860D9" w:rsidP="00686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s-CO"/>
        </w:rPr>
      </w:pPr>
    </w:p>
    <w:p w14:paraId="261F85CD" w14:textId="77777777" w:rsidR="006860D9" w:rsidRDefault="006860D9" w:rsidP="00686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s-CO"/>
        </w:rPr>
      </w:pPr>
      <w:r>
        <w:rPr>
          <w:rFonts w:ascii="Times New Roman" w:hAnsi="Times New Roman" w:cs="Times New Roman"/>
          <w:sz w:val="28"/>
          <w:szCs w:val="28"/>
          <w:lang w:val="es-CO"/>
        </w:rPr>
        <w:t>John Jairo Sierra Gonzàlez</w:t>
      </w:r>
    </w:p>
    <w:p w14:paraId="225CCC16" w14:textId="77777777" w:rsidR="006860D9" w:rsidRDefault="006860D9" w:rsidP="00686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s-CO"/>
        </w:rPr>
      </w:pPr>
      <w:r>
        <w:rPr>
          <w:rFonts w:ascii="Times New Roman" w:hAnsi="Times New Roman" w:cs="Times New Roman"/>
          <w:sz w:val="28"/>
          <w:szCs w:val="28"/>
          <w:lang w:val="es-CO"/>
        </w:rPr>
        <w:t>24 de agosto de 2022</w:t>
      </w:r>
    </w:p>
    <w:p w14:paraId="5D0E3953" w14:textId="77777777" w:rsidR="000B0B15" w:rsidRPr="000B0B15" w:rsidRDefault="000B0B15">
      <w:pPr>
        <w:rPr>
          <w:rFonts w:ascii="Times New Roman" w:hAnsi="Times New Roman" w:cs="Times New Roman"/>
          <w:sz w:val="28"/>
          <w:szCs w:val="28"/>
          <w:lang w:val="es-CO"/>
        </w:rPr>
      </w:pPr>
    </w:p>
    <w:sectPr w:rsidR="000B0B15" w:rsidRPr="000B0B15" w:rsidSect="000304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B15"/>
    <w:rsid w:val="00030488"/>
    <w:rsid w:val="000B0B15"/>
    <w:rsid w:val="00142F13"/>
    <w:rsid w:val="002F51C4"/>
    <w:rsid w:val="00365E7B"/>
    <w:rsid w:val="003E433C"/>
    <w:rsid w:val="0049451F"/>
    <w:rsid w:val="004B2D93"/>
    <w:rsid w:val="004B4F22"/>
    <w:rsid w:val="00517581"/>
    <w:rsid w:val="00641734"/>
    <w:rsid w:val="00677A5A"/>
    <w:rsid w:val="006860D9"/>
    <w:rsid w:val="009010FB"/>
    <w:rsid w:val="00954900"/>
    <w:rsid w:val="00AF0926"/>
    <w:rsid w:val="00B03181"/>
    <w:rsid w:val="00BE767D"/>
    <w:rsid w:val="00CD0FCA"/>
    <w:rsid w:val="00DD7C3D"/>
    <w:rsid w:val="00E708B0"/>
    <w:rsid w:val="00F57A47"/>
    <w:rsid w:val="00F7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38B8F"/>
  <w15:docId w15:val="{B7017780-0319-4827-8B21-03ECDDC2E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4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Mario Rey</cp:lastModifiedBy>
  <cp:revision>3</cp:revision>
  <dcterms:created xsi:type="dcterms:W3CDTF">2022-08-27T02:05:00Z</dcterms:created>
  <dcterms:modified xsi:type="dcterms:W3CDTF">2022-08-27T02:08:00Z</dcterms:modified>
</cp:coreProperties>
</file>